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Пермь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Мадияров Ренат Файязович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Мадиярова Рената Файязовича,  действующего на основании Свидетельства о государственной регистрации от 01.09.2022 года № 322595800096202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Мадияров Ренат Файязович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614000, Пермский край, г. Пермь, ул. Газеты Звезда, д.9, кв.37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590578843069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40802810515370002035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"Центральный" Банка ВТБ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30101810145250000411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044525411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322595800096202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614000, г. Пермь, ш. Космонавтов 104, кв.34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perm.working-standart.ru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perm_info@working-standart.ru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(342)292-16-15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Мадияров Ренат Файязович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